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603B2">
      <w:pPr>
        <w:rPr>
          <w:rFonts w:hint="eastAsia"/>
        </w:rPr>
      </w:pPr>
      <w:r>
        <w:rPr>
          <w:rFonts w:hint="eastAsia"/>
        </w:rPr>
        <w:t>{ # 自定义星系生成列表</w:t>
      </w:r>
    </w:p>
    <w:p w14:paraId="29CE1806">
      <w:pPr>
        <w:rPr>
          <w:rFonts w:hint="eastAsia"/>
        </w:rPr>
      </w:pPr>
    </w:p>
    <w:p w14:paraId="4E399BD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# 这是一个示例星系，生成ID为"css_reference_star_system"，展示并解释所有可用选项</w:t>
      </w:r>
    </w:p>
    <w:p w14:paraId="017322F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# 该ID必须唯一，不能与其他自定义星系重复</w:t>
      </w:r>
    </w:p>
    <w:p w14:paraId="18A35C4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"css_reference_star_system":{</w:t>
      </w:r>
    </w:p>
    <w:p w14:paraId="4359EC3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若设为false，新游戏生成时不会生成此星系</w:t>
      </w:r>
    </w:p>
    <w:p w14:paraId="1905C81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仍可通过控制台命令或LunaSnippets强制生成</w:t>
      </w:r>
    </w:p>
    <w:p w14:paraId="04C4789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如果省略此条目，则默认为true</w:t>
      </w:r>
    </w:p>
    <w:p w14:paraId="4BF3746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"isEnabled":true,</w:t>
      </w:r>
    </w:p>
    <w:p w14:paraId="7EC0E56F">
      <w:pPr>
        <w:rPr>
          <w:rFonts w:hint="eastAsia"/>
        </w:rPr>
      </w:pPr>
    </w:p>
    <w:p w14:paraId="0E7B793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该星系在星域中存在多少个实例？</w:t>
      </w:r>
    </w:p>
    <w:p w14:paraId="60AE023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如果省略此条目，则默认为1</w:t>
      </w:r>
    </w:p>
    <w:p w14:paraId="19B4076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"numberOfSystems":1,</w:t>
      </w:r>
    </w:p>
    <w:p w14:paraId="25CF0190">
      <w:pPr>
        <w:rPr>
          <w:rFonts w:hint="eastAsia"/>
        </w:rPr>
      </w:pPr>
    </w:p>
    <w:p w14:paraId="33BC00D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若设为true，将该星系标记为核心世界星系，游戏将不会在此星系生成某些任务实体（如探测器或赏金目标）</w:t>
      </w:r>
    </w:p>
    <w:p w14:paraId="2CCFD88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如果省略此条目，则默认为false</w:t>
      </w:r>
    </w:p>
    <w:p w14:paraId="448218E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"isCoreWorldSystem":false,</w:t>
      </w:r>
    </w:p>
    <w:p w14:paraId="68BE47CA">
      <w:pPr>
        <w:rPr>
          <w:rFonts w:hint="eastAsia"/>
        </w:rPr>
      </w:pPr>
    </w:p>
    <w:p w14:paraId="6B33B91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若设为true，根据星系星座年龄生成全星系范围的星云</w:t>
      </w:r>
    </w:p>
    <w:p w14:paraId="61FCD28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如果省略此条目，则默认为false</w:t>
      </w:r>
    </w:p>
    <w:p w14:paraId="1BB1EE3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"hasSystemwideNebula":false,</w:t>
      </w:r>
    </w:p>
    <w:p w14:paraId="565D94C2">
      <w:pPr>
        <w:rPr>
          <w:rFonts w:hint="eastAsia"/>
        </w:rPr>
      </w:pPr>
    </w:p>
    <w:p w14:paraId="25D3B15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若设为true，在星系中心添加未激活的日冕超导管</w:t>
      </w:r>
    </w:p>
    <w:p w14:paraId="569ED43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如果省略此条目，则默认为false</w:t>
      </w:r>
    </w:p>
    <w:p w14:paraId="0410C03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"addCoronalHypershunt":false,</w:t>
      </w:r>
    </w:p>
    <w:p w14:paraId="16DD9C5E">
      <w:pPr>
        <w:rPr>
          <w:rFonts w:hint="eastAsia"/>
        </w:rPr>
      </w:pPr>
    </w:p>
    <w:p w14:paraId="6DD3644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若设为true，在星系外围添加未受干扰的低温休眠舱</w:t>
      </w:r>
    </w:p>
    <w:p w14:paraId="27D3562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如果省略此条目，则默认为false</w:t>
      </w:r>
    </w:p>
    <w:p w14:paraId="228DD69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"addDomainCryosleeper":false,</w:t>
      </w:r>
    </w:p>
    <w:p w14:paraId="6856CBE5">
      <w:pPr>
        <w:rPr>
          <w:rFonts w:hint="eastAsia"/>
        </w:rPr>
      </w:pPr>
    </w:p>
    <w:p w14:paraId="637268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设置星系所在的星座或位置</w:t>
      </w:r>
    </w:p>
    <w:p w14:paraId="6AC8381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0 -&gt; 随机星座</w:t>
      </w:r>
    </w:p>
    <w:p w14:paraId="74517C3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任意正整数n -&gt; 第n个最接近核心世界的星座（n&gt;0）</w:t>
      </w:r>
    </w:p>
    <w:p w14:paraId="745DD3A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[x,y] -&gt; 指定坐标位置（警告：可能与现有星系重叠）</w:t>
      </w:r>
    </w:p>
    <w:p w14:paraId="0B513C8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如果省略此条目，则默认为0</w:t>
      </w:r>
    </w:p>
    <w:p w14:paraId="2E6A11C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"setLocation":0,</w:t>
      </w:r>
    </w:p>
    <w:p w14:paraId="047DE207">
      <w:pPr>
        <w:rPr>
          <w:rFonts w:hint="eastAsia"/>
        </w:rPr>
      </w:pPr>
    </w:p>
    <w:p w14:paraId="3F1499B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星系使用的背景图</w:t>
      </w:r>
    </w:p>
    <w:p w14:paraId="74810B4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背景图位于starsector-core/graphics/backgrounds文件夹</w:t>
      </w:r>
    </w:p>
    <w:p w14:paraId="0064603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如果省略此条目，将根据"hasSystemwideNebula"使用默认背景</w:t>
      </w:r>
    </w:p>
    <w:p w14:paraId="09B06CD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"systemBackground":"background6.jpg",</w:t>
      </w:r>
    </w:p>
    <w:p w14:paraId="26977939">
      <w:pPr>
        <w:rPr>
          <w:rFonts w:hint="eastAsia"/>
        </w:rPr>
      </w:pPr>
    </w:p>
    <w:p w14:paraId="1EFA75A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访问该星系时播放的音乐</w:t>
      </w:r>
    </w:p>
    <w:p w14:paraId="69585E4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有效音乐ID列表见starsector-core/data/config/sounds.json</w:t>
      </w:r>
    </w:p>
    <w:p w14:paraId="0818988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如果省略此条目，使用默认音乐</w:t>
      </w:r>
    </w:p>
    <w:p w14:paraId="003CD29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"systemMusic":"music_campaign",</w:t>
      </w:r>
    </w:p>
    <w:p w14:paraId="24E98FAE">
      <w:pPr>
        <w:rPr>
          <w:rFonts w:hint="eastAsia"/>
        </w:rPr>
      </w:pPr>
    </w:p>
    <w:p w14:paraId="11E226A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星系的照明颜色</w:t>
      </w:r>
    </w:p>
    <w:p w14:paraId="0D0A3A5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影响星系内所有实体的颜色</w:t>
      </w:r>
    </w:p>
    <w:p w14:paraId="346E736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如果省略此条目，使用程序生成设置</w:t>
      </w:r>
    </w:p>
    <w:p w14:paraId="5272028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"systemLightColor":[255,255,255,255],</w:t>
      </w:r>
    </w:p>
    <w:p w14:paraId="48B17CA3">
      <w:pPr>
        <w:rPr>
          <w:rFonts w:hint="eastAsia"/>
        </w:rPr>
      </w:pPr>
    </w:p>
    <w:p w14:paraId="02651EF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应用于该星系的（额外）标签列表</w:t>
      </w:r>
    </w:p>
    <w:p w14:paraId="492EEFF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如果省略此条目，不添加额外标签</w:t>
      </w:r>
    </w:p>
    <w:p w14:paraId="47AA5AD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"systemTags":[</w:t>
      </w:r>
    </w:p>
    <w:p w14:paraId="4D23505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非完整的原版系统标签列表</w:t>
      </w:r>
    </w:p>
    <w:p w14:paraId="309EEEC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"system_cut_off_from_hyper",</w:t>
      </w:r>
    </w:p>
    <w:p w14:paraId="6D50BAD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"system_abyssal",</w:t>
      </w:r>
    </w:p>
    <w:p w14:paraId="48F6BDF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"theme_hidden",</w:t>
      </w:r>
    </w:p>
    <w:p w14:paraId="7072763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"theme_core_unpopulated",</w:t>
      </w:r>
    </w:p>
    <w:p w14:paraId="31E5AA2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"theme_core_populated",</w:t>
      </w:r>
    </w:p>
    <w:p w14:paraId="1C54553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"theme_core",</w:t>
      </w:r>
    </w:p>
    <w:p w14:paraId="29E9FFE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"theme_interesting",</w:t>
      </w:r>
    </w:p>
    <w:p w14:paraId="1396A21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"theme_interesting_minor",</w:t>
      </w:r>
    </w:p>
    <w:p w14:paraId="60F7AB5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"theme_misc",</w:t>
      </w:r>
    </w:p>
    <w:p w14:paraId="64C6C7B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"theme_misc_skip",</w:t>
      </w:r>
    </w:p>
    <w:p w14:paraId="71B420B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"theme_ruins",</w:t>
      </w:r>
    </w:p>
    <w:p w14:paraId="6361149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"theme_ruins_main",</w:t>
      </w:r>
    </w:p>
    <w:p w14:paraId="466F5B0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"theme_ruins_secondary",</w:t>
      </w:r>
    </w:p>
    <w:p w14:paraId="7F810AC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"theme_special",</w:t>
      </w:r>
    </w:p>
    <w:p w14:paraId="7433DEB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"theme_derelict",</w:t>
      </w:r>
    </w:p>
    <w:p w14:paraId="2268115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"theme_derelict_mothership",</w:t>
      </w:r>
    </w:p>
    <w:p w14:paraId="294E715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"theme_derelict_cryosleeper",</w:t>
      </w:r>
    </w:p>
    <w:p w14:paraId="22F8236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"theme_derelict_survey_ship",</w:t>
      </w:r>
    </w:p>
    <w:p w14:paraId="006AB42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"theme_derelict_probes",</w:t>
      </w:r>
    </w:p>
    <w:p w14:paraId="6C2E76F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"has_coronal_tap",</w:t>
      </w:r>
    </w:p>
    <w:p w14:paraId="0217815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"theme_unsafe",</w:t>
      </w:r>
    </w:p>
    <w:p w14:paraId="369A2DE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"theme_remnant",</w:t>
      </w:r>
    </w:p>
    <w:p w14:paraId="72CA78E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"theme_remnant_main",</w:t>
      </w:r>
    </w:p>
    <w:p w14:paraId="6280962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"theme_remnant_secondary",</w:t>
      </w:r>
    </w:p>
    <w:p w14:paraId="7FE8DDE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"theme_remnant_no_fleets",</w:t>
      </w:r>
    </w:p>
    <w:p w14:paraId="3BCBB02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"theme_remnant_destroyed",</w:t>
      </w:r>
    </w:p>
    <w:p w14:paraId="51EB351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"theme_remnant_suppressed",</w:t>
      </w:r>
    </w:p>
    <w:p w14:paraId="272AC6B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"theme_remnant_resurgent",</w:t>
      </w:r>
    </w:p>
    <w:p w14:paraId="1BDB041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],</w:t>
      </w:r>
    </w:p>
    <w:p w14:paraId="1F23AC34">
      <w:pPr>
        <w:rPr>
          <w:rFonts w:hint="eastAsia"/>
        </w:rPr>
      </w:pPr>
    </w:p>
    <w:p w14:paraId="62AF33D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若设为true，星系生成时会将玩家传送至此</w:t>
      </w:r>
    </w:p>
    <w:p w14:paraId="0829BDD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多个自定义星系启用此选项时，玩家会被传送到最后生成的星系</w:t>
      </w:r>
    </w:p>
    <w:p w14:paraId="6F0DC22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如果省略此条目，则默认为false</w:t>
      </w:r>
    </w:p>
    <w:p w14:paraId="0FF7BA6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"teleportUponGeneration":false,</w:t>
      </w:r>
    </w:p>
    <w:p w14:paraId="61AEDCDE">
      <w:pPr>
        <w:rPr>
          <w:rFonts w:hint="eastAsia"/>
        </w:rPr>
      </w:pPr>
    </w:p>
    <w:p w14:paraId="0338D3B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星系内生成的实体列表</w:t>
      </w:r>
    </w:p>
    <w:p w14:paraId="053E73B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列表必须从中心实体开始，可以是：</w:t>
      </w:r>
    </w:p>
    <w:p w14:paraId="0327136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 - "star"实体，或</w:t>
      </w:r>
    </w:p>
    <w:p w14:paraId="71DF49B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 - "empty_location"实体后跟指定数量的"star"实体</w:t>
      </w:r>
    </w:p>
    <w:p w14:paraId="4B50661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</w:t>
      </w:r>
    </w:p>
    <w:p w14:paraId="2F69F22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所有后续实体需要指定：</w:t>
      </w:r>
    </w:p>
    <w:p w14:paraId="34217FD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 - "orbitRadius"选项，或</w:t>
      </w:r>
    </w:p>
    <w:p w14:paraId="6E41B9B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 - 带有稳定位置参数的"focus"选项（如[2,4]）</w:t>
      </w:r>
    </w:p>
    <w:p w14:paraId="087A129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</w:t>
      </w:r>
    </w:p>
    <w:p w14:paraId="646CFD2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如果未找到"jump_point"实体，系统会自动生成边缘跳跃点</w:t>
      </w:r>
    </w:p>
    <w:p w14:paraId="23952A9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"entities":[</w:t>
      </w:r>
    </w:p>
    <w:p w14:paraId="2136C07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表示非恒星中心的空位置</w:t>
      </w:r>
    </w:p>
    <w:p w14:paraId="5FE4009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"entity":"empty_location",</w:t>
      </w:r>
    </w:p>
    <w:p w14:paraId="008C1054">
      <w:pPr>
        <w:rPr>
          <w:rFonts w:hint="eastAsia"/>
        </w:rPr>
      </w:pPr>
    </w:p>
    <w:p w14:paraId="3C84873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作为星系中心的恒星数量</w:t>
      </w:r>
    </w:p>
    <w:p w14:paraId="166B1D6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当"empty_location"是"entities"列表首位时必填</w:t>
      </w:r>
    </w:p>
    <w:p w14:paraId="545A3BF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"numOfCenterStars":1,</w:t>
      </w:r>
    </w:p>
    <w:p w14:paraId="553508D3">
      <w:pPr>
        <w:rPr>
          <w:rFonts w:hint="eastAsia"/>
        </w:rPr>
      </w:pPr>
    </w:p>
    <w:p w14:paraId="60721CE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恒星绕星系中心运行的轨道半径</w:t>
      </w:r>
    </w:p>
    <w:p w14:paraId="68CA445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如果省略或设为0，默认为2000</w:t>
      </w:r>
    </w:p>
    <w:p w14:paraId="750AB97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"orbitRadius":2000,</w:t>
      </w:r>
    </w:p>
    <w:p w14:paraId="72866E5E">
      <w:pPr>
        <w:rPr>
          <w:rFonts w:hint="eastAsia"/>
        </w:rPr>
      </w:pPr>
    </w:p>
    <w:p w14:paraId="573BCC7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第一个恒星的初始放置角度</w:t>
      </w:r>
    </w:p>
    <w:p w14:paraId="7BDC916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如果省略或设为负数，使用随机角度</w:t>
      </w:r>
    </w:p>
    <w:p w14:paraId="3B13077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"orbitAngle":0,</w:t>
      </w:r>
    </w:p>
    <w:p w14:paraId="2E831D0B">
      <w:pPr>
        <w:rPr>
          <w:rFonts w:hint="eastAsia"/>
        </w:rPr>
      </w:pPr>
    </w:p>
    <w:p w14:paraId="3809A5A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中心恒星完成轨道运行所需天数</w:t>
      </w:r>
    </w:p>
    <w:p w14:paraId="26AD8A5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如果省略或设为0及以下，使用程序生成设置</w:t>
      </w:r>
    </w:p>
    <w:p w14:paraId="6BE588E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5CF09328">
      <w:pPr>
        <w:rPr>
          <w:rFonts w:hint="eastAsia"/>
        </w:rPr>
      </w:pPr>
    </w:p>
    <w:p w14:paraId="1CB4C2A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高级用户专用！</w:t>
      </w:r>
    </w:p>
    <w:p w14:paraId="7E58847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要添加或替换的实体内存键值对</w:t>
      </w:r>
    </w:p>
    <w:p w14:paraId="023CDD0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目前仅支持布尔值和字符串值</w:t>
      </w:r>
    </w:p>
    <w:p w14:paraId="54A3A2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如果省略此条目，不应用额外内存键</w:t>
      </w:r>
    </w:p>
    <w:p w14:paraId="172EC67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</w:t>
      </w:r>
    </w:p>
    <w:p w14:paraId="418AFA5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"$example_mem_key":true,</w:t>
      </w:r>
    </w:p>
    <w:p w14:paraId="1C6DA40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"$example_mem_key_2":"example_value",</w:t>
      </w:r>
    </w:p>
    <w:p w14:paraId="0226DC0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</w:t>
      </w:r>
    </w:p>
    <w:p w14:paraId="340464E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1A4005B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作为星系中心组成部分的恒星</w:t>
      </w:r>
    </w:p>
    <w:p w14:paraId="175D502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"entity":"star",</w:t>
      </w:r>
    </w:p>
    <w:p w14:paraId="0583B61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74DC05DE">
      <w:pPr>
        <w:rPr>
          <w:rFonts w:hint="eastAsia"/>
        </w:rPr>
      </w:pPr>
    </w:p>
    <w:p w14:paraId="742B694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恒星类型</w:t>
      </w:r>
    </w:p>
    <w:p w14:paraId="551A0E4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恒星ID见starsector-core/data/campaign/procgen/star_gen_data.csv</w:t>
      </w:r>
    </w:p>
    <w:p w14:paraId="22C34F1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</w:t>
      </w:r>
    </w:p>
    <w:p w14:paraId="1756AAD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也可以是星ID数组（如["star_id_1","star_id_2",...]）</w:t>
      </w:r>
    </w:p>
    <w:p w14:paraId="17B33DD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生成时会随机选择其中一个类型</w:t>
      </w:r>
    </w:p>
    <w:p w14:paraId="60B5437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</w:t>
      </w:r>
    </w:p>
    <w:p w14:paraId="5B09572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警告：不支持星云</w:t>
      </w:r>
    </w:p>
    <w:p w14:paraId="3DBFA1A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如果省略此条目，默认为"star_red_dwarf"</w:t>
      </w:r>
    </w:p>
    <w:p w14:paraId="0F53FF5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"type":"star_red_dwarf",</w:t>
      </w:r>
    </w:p>
    <w:p w14:paraId="5632F169">
      <w:pPr>
        <w:rPr>
          <w:rFonts w:hint="eastAsia"/>
        </w:rPr>
      </w:pPr>
    </w:p>
    <w:p w14:paraId="7B3CD22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实体名称</w:t>
      </w:r>
    </w:p>
    <w:p w14:paraId="2F5F93D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如果这是"entities"列表的首个恒星，将同时改变星系名称</w:t>
      </w:r>
    </w:p>
    <w:p w14:paraId="109E885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如果省略此条目，使用随机生成名称</w:t>
      </w:r>
    </w:p>
    <w:p w14:paraId="427E201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"name":"占位恒星",</w:t>
      </w:r>
    </w:p>
    <w:p w14:paraId="3422C968">
      <w:pPr>
        <w:rPr>
          <w:rFonts w:hint="eastAsia"/>
        </w:rPr>
      </w:pPr>
    </w:p>
    <w:p w14:paraId="3B670EC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恒星尺寸</w:t>
      </w:r>
    </w:p>
    <w:p w14:paraId="5C5B741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如果省略或设为0，使用程序生成设置</w:t>
      </w:r>
    </w:p>
    <w:p w14:paraId="7C91A73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"radius":0,</w:t>
      </w:r>
    </w:p>
    <w:p w14:paraId="23E880F0">
      <w:pPr>
        <w:rPr>
          <w:rFonts w:hint="eastAsia"/>
        </w:rPr>
      </w:pPr>
    </w:p>
    <w:p w14:paraId="3757090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恒星日冕半径</w:t>
      </w:r>
    </w:p>
    <w:p w14:paraId="64047AE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如果省略或设为0，使用程序生成设置</w:t>
      </w:r>
    </w:p>
    <w:p w14:paraId="2F4E465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"coronaRadius":0,</w:t>
      </w:r>
    </w:p>
    <w:p w14:paraId="6BE8AE35">
      <w:pPr>
        <w:rPr>
          <w:rFonts w:hint="eastAsia"/>
        </w:rPr>
      </w:pPr>
    </w:p>
    <w:p w14:paraId="1782262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日冕中产生太阳耀斑的概率</w:t>
      </w:r>
    </w:p>
    <w:p w14:paraId="3D2D043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如果省略或设为负数，使用程序生成设置</w:t>
      </w:r>
    </w:p>
    <w:p w14:paraId="6705F8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"flareChance":1.0,</w:t>
      </w:r>
    </w:p>
    <w:p w14:paraId="1492562E">
      <w:pPr>
        <w:rPr>
          <w:rFonts w:hint="eastAsia"/>
        </w:rPr>
      </w:pPr>
    </w:p>
    <w:p w14:paraId="1ECDE27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详见下方"planet"实体的"specChanges"说明</w:t>
      </w:r>
    </w:p>
    <w:p w14:paraId="061FEBA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"specChanges":{"texture":"castiron.jpg"},</w:t>
      </w:r>
    </w:p>
    <w:p w14:paraId="5C100C3D">
      <w:pPr>
        <w:rPr>
          <w:rFonts w:hint="eastAsia"/>
        </w:rPr>
      </w:pPr>
    </w:p>
    <w:p w14:paraId="125AA79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实体使用的自定义描述ID</w:t>
      </w:r>
    </w:p>
    <w:p w14:paraId="3F3F557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描述ID见starsector-core/data/strings/descriptions.csv</w:t>
      </w:r>
    </w:p>
    <w:p w14:paraId="7B8FEB9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如果省略此条目，使用默认描述</w:t>
      </w:r>
    </w:p>
    <w:p w14:paraId="4FBF760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"customDescriptionId":"star_blue_giant",</w:t>
      </w:r>
    </w:p>
    <w:p w14:paraId="0EBCE47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2F6B63A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不在星系中心的恒星</w:t>
      </w:r>
    </w:p>
    <w:p w14:paraId="3470B7C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"entity":"star",</w:t>
      </w:r>
    </w:p>
    <w:p w14:paraId="1BD3E05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"type":["star_orange_giant","star_red_giant","star_blue_giant"],</w:t>
      </w:r>
    </w:p>
    <w:p w14:paraId="5257B86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"name":"占位恒星",</w:t>
      </w:r>
    </w:p>
    <w:p w14:paraId="05730B9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"radius":0,</w:t>
      </w:r>
    </w:p>
    <w:p w14:paraId="75CE8B9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"coronaRadius":0,</w:t>
      </w:r>
    </w:p>
    <w:p w14:paraId="0E148C4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"flareChance":1.0,</w:t>
      </w:r>
    </w:p>
    <w:p w14:paraId="367B662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"specChanges":{"texture":"castiron.jpg"},</w:t>
      </w:r>
    </w:p>
    <w:p w14:paraId="01C1343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"customDescriptionId":"star_blue_giant",</w:t>
      </w:r>
    </w:p>
    <w:p w14:paraId="32988E6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4AB05466">
      <w:pPr>
        <w:rPr>
          <w:rFonts w:hint="eastAsia"/>
        </w:rPr>
      </w:pPr>
    </w:p>
    <w:p w14:paraId="051539D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指示该实体绕哪个实体运行</w:t>
      </w:r>
    </w:p>
    <w:p w14:paraId="1CC143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数字基于"entities"列表索引（从0开始）</w:t>
      </w:r>
    </w:p>
    <w:p w14:paraId="342A9AA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焦点索引不能大于或等于自身位置</w:t>
      </w:r>
    </w:p>
    <w:p w14:paraId="0C18D82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如果省略此条目，默认为0</w:t>
      </w:r>
    </w:p>
    <w:p w14:paraId="21C6A96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</w:t>
      </w:r>
    </w:p>
    <w:p w14:paraId="793218D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也可以使用[f,l]参数设置到其他实体的稳定点位置：</w:t>
      </w:r>
    </w:p>
    <w:p w14:paraId="073FC4B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 f = 焦点实体索引</w:t>
      </w:r>
    </w:p>
    <w:p w14:paraId="14C6300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 l = 拉格朗日点位置（0-5）</w:t>
      </w:r>
    </w:p>
    <w:p w14:paraId="1DECEFD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"focus":1,</w:t>
      </w:r>
    </w:p>
    <w:p w14:paraId="0D14EE0C">
      <w:pPr>
        <w:rPr>
          <w:rFonts w:hint="eastAsia"/>
        </w:rPr>
      </w:pPr>
    </w:p>
    <w:p w14:paraId="7E32A73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绕焦点运行的轨道半径</w:t>
      </w:r>
    </w:p>
    <w:p w14:paraId="60DB187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当"focus"为数字时必填</w:t>
      </w:r>
    </w:p>
    <w:p w14:paraId="5C0954A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"orbitRadius":1111,</w:t>
      </w:r>
    </w:p>
    <w:p w14:paraId="24EF72E3">
      <w:pPr>
        <w:rPr>
          <w:rFonts w:hint="eastAsia"/>
        </w:rPr>
      </w:pPr>
    </w:p>
    <w:p w14:paraId="446AD6D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初始放置角度</w:t>
      </w:r>
    </w:p>
    <w:p w14:paraId="6608B0F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如果省略或设为负数，使用随机角度</w:t>
      </w:r>
    </w:p>
    <w:p w14:paraId="6C6829A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"orbitAngle":0,</w:t>
      </w:r>
    </w:p>
    <w:p w14:paraId="3FC565C5">
      <w:pPr>
        <w:rPr>
          <w:rFonts w:hint="eastAsia"/>
        </w:rPr>
      </w:pPr>
    </w:p>
    <w:p w14:paraId="715EE97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完成轨道运行所需天数</w:t>
      </w:r>
    </w:p>
    <w:p w14:paraId="7C853E0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如果省略或设为0及以下，使用程序生成设置</w:t>
      </w:r>
    </w:p>
    <w:p w14:paraId="6EC6167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119FD008">
      <w:pPr>
        <w:rPr>
          <w:rFonts w:hint="eastAsia"/>
        </w:rPr>
      </w:pPr>
    </w:p>
    <w:p w14:paraId="214BEBA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是否顺时针运行</w:t>
      </w:r>
    </w:p>
    <w:p w14:paraId="6F309FA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如果省略此条目，默认为true</w:t>
      </w:r>
    </w:p>
    <w:p w14:paraId="01B2B03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"orbitClockwise":true,</w:t>
      </w:r>
    </w:p>
    <w:p w14:paraId="61B05DF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5222C46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绕星系中心运行的行星</w:t>
      </w:r>
    </w:p>
    <w:p w14:paraId="379142E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"entity":"planet",</w:t>
      </w:r>
    </w:p>
    <w:p w14:paraId="5C65DC8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</w:t>
      </w:r>
    </w:p>
    <w:p w14:paraId="4BC8219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"orbitRadius":1111,</w:t>
      </w:r>
    </w:p>
    <w:p w14:paraId="4E2B202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"orbitAngle":0,</w:t>
      </w:r>
    </w:p>
    <w:p w14:paraId="1438544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37A7077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"orbitClockwise":true,</w:t>
      </w:r>
    </w:p>
    <w:p w14:paraId="2AA78CE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"name":"占位行星",</w:t>
      </w:r>
    </w:p>
    <w:p w14:paraId="280CB53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"customDescriptionId":"planet_jangala",</w:t>
      </w:r>
    </w:p>
    <w:p w14:paraId="653A1C1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1F160E6D">
      <w:pPr>
        <w:rPr>
          <w:rFonts w:hint="eastAsia"/>
        </w:rPr>
      </w:pPr>
    </w:p>
    <w:p w14:paraId="627DBDD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行星类型</w:t>
      </w:r>
    </w:p>
    <w:p w14:paraId="4655386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行星ID见starsector-core/data/campaign/procgen/planet_gen_data.csv</w:t>
      </w:r>
    </w:p>
    <w:p w14:paraId="1AB9FDE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</w:t>
      </w:r>
    </w:p>
    <w:p w14:paraId="7A61623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也可以是行星ID数组</w:t>
      </w:r>
    </w:p>
    <w:p w14:paraId="262DB78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如果省略此条目，默认为"barren"</w:t>
      </w:r>
    </w:p>
    <w:p w14:paraId="51AD17A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"type":"barren",</w:t>
      </w:r>
    </w:p>
    <w:p w14:paraId="4BE2BED1">
      <w:pPr>
        <w:rPr>
          <w:rFonts w:hint="eastAsia"/>
        </w:rPr>
      </w:pPr>
    </w:p>
    <w:p w14:paraId="61A7DF0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行星尺寸</w:t>
      </w:r>
    </w:p>
    <w:p w14:paraId="50AFEDC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如果省略或设为0，使用程序生成设置</w:t>
      </w:r>
    </w:p>
    <w:p w14:paraId="18A3CD4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"radius":0,</w:t>
      </w:r>
    </w:p>
    <w:p w14:paraId="78551F07">
      <w:pPr>
        <w:rPr>
          <w:rFonts w:hint="eastAsia"/>
        </w:rPr>
      </w:pPr>
    </w:p>
    <w:p w14:paraId="617B663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行星生成的状况列表</w:t>
      </w:r>
    </w:p>
    <w:p w14:paraId="0CB113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状况ID见starsector-core/data/campaign/procgen/condition_gen_data.csv</w:t>
      </w:r>
    </w:p>
    <w:p w14:paraId="2A2292F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未殖民行星：如果省略或留空则使用程序生成设置</w:t>
      </w:r>
    </w:p>
    <w:p w14:paraId="45D357F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已殖民行星：如果省略则无状况</w:t>
      </w:r>
    </w:p>
    <w:p w14:paraId="7918CD7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"conditions":[</w:t>
      </w:r>
    </w:p>
    <w:p w14:paraId="6FD2224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原版行星状况列表</w:t>
      </w:r>
    </w:p>
    <w:p w14:paraId="78C9B61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"habitable",</w:t>
      </w:r>
    </w:p>
    <w:p w14:paraId="44D58FF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"cold",</w:t>
      </w:r>
    </w:p>
    <w:p w14:paraId="6782995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"very_cold",</w:t>
      </w:r>
    </w:p>
    <w:p w14:paraId="30EF976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"hot",</w:t>
      </w:r>
    </w:p>
    <w:p w14:paraId="4758EF8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"very_hot",</w:t>
      </w:r>
    </w:p>
    <w:p w14:paraId="68FB7CC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"tectonic_activity",</w:t>
      </w:r>
    </w:p>
    <w:p w14:paraId="3236B05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"extreme_tectonic_activity",</w:t>
      </w:r>
    </w:p>
    <w:p w14:paraId="2CD1AE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"no_atmosphere",</w:t>
      </w:r>
    </w:p>
    <w:p w14:paraId="50A64A2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"thin_atmosphere",</w:t>
      </w:r>
    </w:p>
    <w:p w14:paraId="4779C56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"toxic_atmosphere",</w:t>
      </w:r>
    </w:p>
    <w:p w14:paraId="57C5CA3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"dense_atmosphere",</w:t>
      </w:r>
    </w:p>
    <w:p w14:paraId="49D5F3D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"mild_climate",</w:t>
      </w:r>
    </w:p>
    <w:p w14:paraId="451EA4A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"extreme_weather",</w:t>
      </w:r>
    </w:p>
    <w:p w14:paraId="3F048C5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"low_gravity",</w:t>
      </w:r>
    </w:p>
    <w:p w14:paraId="69689F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"high_gravity",</w:t>
      </w:r>
    </w:p>
    <w:p w14:paraId="0CA0F95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"irradiated",</w:t>
      </w:r>
    </w:p>
    <w:p w14:paraId="2C830F4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"inimical_biosphere",</w:t>
      </w:r>
    </w:p>
    <w:p w14:paraId="517938F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"water_surface",</w:t>
      </w:r>
    </w:p>
    <w:p w14:paraId="2178DF4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"poor_light",</w:t>
      </w:r>
    </w:p>
    <w:p w14:paraId="0531EE2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"dark",</w:t>
      </w:r>
    </w:p>
    <w:p w14:paraId="06B22E9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"meteor_impacts",</w:t>
      </w:r>
    </w:p>
    <w:p w14:paraId="2A577C6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"pollution",</w:t>
      </w:r>
    </w:p>
    <w:p w14:paraId="0BCB1BE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"ore_sparse",</w:t>
      </w:r>
    </w:p>
    <w:p w14:paraId="239B33B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"ore_moderate",</w:t>
      </w:r>
    </w:p>
    <w:p w14:paraId="7DAD290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"ore_abundant",</w:t>
      </w:r>
    </w:p>
    <w:p w14:paraId="508A3FC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"ore_rich",</w:t>
      </w:r>
    </w:p>
    <w:p w14:paraId="031C727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"ore_ultrarich",</w:t>
      </w:r>
    </w:p>
    <w:p w14:paraId="4F78AD6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"rare_ore_sparse",</w:t>
      </w:r>
    </w:p>
    <w:p w14:paraId="048968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"rare_ore_moderate",</w:t>
      </w:r>
    </w:p>
    <w:p w14:paraId="2A2B269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"rare_ore_abundant",</w:t>
      </w:r>
    </w:p>
    <w:p w14:paraId="5E9EE54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"rare_ore_rich",</w:t>
      </w:r>
    </w:p>
    <w:p w14:paraId="6A2E58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"rare_ore_ultrarich",</w:t>
      </w:r>
    </w:p>
    <w:p w14:paraId="26CC13E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"volatiles_trace",</w:t>
      </w:r>
    </w:p>
    <w:p w14:paraId="2B45479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"volatiles_diffuse",</w:t>
      </w:r>
    </w:p>
    <w:p w14:paraId="4F490AB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"volatiles_abundant",</w:t>
      </w:r>
    </w:p>
    <w:p w14:paraId="373E2F6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"volatiles_plentiful",</w:t>
      </w:r>
    </w:p>
    <w:p w14:paraId="16D2CC8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"organics_trace",</w:t>
      </w:r>
    </w:p>
    <w:p w14:paraId="3C5C38D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"organics_common",</w:t>
      </w:r>
    </w:p>
    <w:p w14:paraId="79A0529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"organics_abundant",</w:t>
      </w:r>
    </w:p>
    <w:p w14:paraId="7D6ACE1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"organics_plentiful",</w:t>
      </w:r>
    </w:p>
    <w:p w14:paraId="296EFCB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"farmland_poor",</w:t>
      </w:r>
    </w:p>
    <w:p w14:paraId="00BA697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"farmland_adequate",</w:t>
      </w:r>
    </w:p>
    <w:p w14:paraId="56B6532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"farmland_rich",</w:t>
      </w:r>
    </w:p>
    <w:p w14:paraId="29FFC8D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"farmland_bountiful",</w:t>
      </w:r>
    </w:p>
    <w:p w14:paraId="28C1D9B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"ruins_scattered",</w:t>
      </w:r>
    </w:p>
    <w:p w14:paraId="6E4243E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"ruins_widespread",</w:t>
      </w:r>
    </w:p>
    <w:p w14:paraId="23A0D42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"ruins_extensive",</w:t>
      </w:r>
    </w:p>
    <w:p w14:paraId="30D82BB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"ruins_vast",</w:t>
      </w:r>
    </w:p>
    <w:p w14:paraId="76300FE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"decivilized",</w:t>
      </w:r>
    </w:p>
    <w:p w14:paraId="75B0577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"decivilized_subpop",</w:t>
      </w:r>
    </w:p>
    <w:p w14:paraId="51A649C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"solar_array",</w:t>
      </w:r>
    </w:p>
    <w:p w14:paraId="07C62B5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],</w:t>
      </w:r>
    </w:p>
    <w:p w14:paraId="6098CA4D">
      <w:pPr>
        <w:rPr>
          <w:rFonts w:hint="eastAsia"/>
        </w:rPr>
      </w:pPr>
    </w:p>
    <w:p w14:paraId="5C3CD0A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行星外观修改</w:t>
      </w:r>
    </w:p>
    <w:p w14:paraId="1CE0DD3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如果省略此条目，使用默认外观</w:t>
      </w:r>
    </w:p>
    <w:p w14:paraId="51F4B84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"specChanges":{</w:t>
      </w:r>
    </w:p>
    <w:p w14:paraId="2EAF474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"atmosphereColor":[255,255,255,255],</w:t>
      </w:r>
    </w:p>
    <w:p w14:paraId="1085642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"atmosphereThickness":0.1,</w:t>
      </w:r>
    </w:p>
    <w:p w14:paraId="663596B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"atmosphereThicknessMin":1.0,</w:t>
      </w:r>
    </w:p>
    <w:p w14:paraId="7EFC110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"cloudColor":[255,255,255,255],</w:t>
      </w:r>
    </w:p>
    <w:p w14:paraId="0081A62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"cloudRotation":1.0,</w:t>
      </w:r>
    </w:p>
    <w:p w14:paraId="619EF99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"cloudTexture":"clouds_banded01.png",</w:t>
      </w:r>
    </w:p>
    <w:p w14:paraId="36DCFE2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"glowColor":[255,255,255,255],</w:t>
      </w:r>
    </w:p>
    <w:p w14:paraId="51515AF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"glowTexture":"sindria_glow.png",</w:t>
      </w:r>
    </w:p>
    <w:p w14:paraId="21150F6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"iconColor":[255,255,255,255],</w:t>
      </w:r>
    </w:p>
    <w:p w14:paraId="4050110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"pitch":1.0,</w:t>
      </w:r>
    </w:p>
    <w:p w14:paraId="1E1CEB3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"planetColor":[255,255,255,255],</w:t>
      </w:r>
    </w:p>
    <w:p w14:paraId="0D0B7A2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"rotation":1.0,</w:t>
      </w:r>
    </w:p>
    <w:p w14:paraId="11C356C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"texture":"castiron.jpg",</w:t>
      </w:r>
    </w:p>
    <w:p w14:paraId="418CCB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"tilt":1.0,</w:t>
      </w:r>
    </w:p>
    <w:p w14:paraId="3D1FEC7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"useReverseLightForGlow":false,</w:t>
      </w:r>
    </w:p>
    <w:p w14:paraId="05600F7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"typeOverride":["barren","Barren"],</w:t>
      </w:r>
    </w:p>
    <w:p w14:paraId="3BD585D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216A14E0">
      <w:pPr>
        <w:rPr>
          <w:rFonts w:hint="eastAsia"/>
        </w:rPr>
      </w:pPr>
    </w:p>
    <w:p w14:paraId="3D55ED9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行星市场人口规模</w:t>
      </w:r>
    </w:p>
    <w:p w14:paraId="2BB0800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如果省略此条目，默认为0（未殖民）</w:t>
      </w:r>
    </w:p>
    <w:p w14:paraId="08C1D25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"marketSize":0,</w:t>
      </w:r>
    </w:p>
    <w:p w14:paraId="7C063A59">
      <w:pPr>
        <w:rPr>
          <w:rFonts w:hint="eastAsia"/>
        </w:rPr>
      </w:pPr>
    </w:p>
    <w:p w14:paraId="1D00625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高级用户专用！</w:t>
      </w:r>
    </w:p>
    <w:p w14:paraId="51A05C8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要添加或替换的市场内存键值对</w:t>
      </w:r>
    </w:p>
    <w:p w14:paraId="3C1CFA1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目前仅支持布尔值和字符串值</w:t>
      </w:r>
    </w:p>
    <w:p w14:paraId="5CDE260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如果省略此条目，不应用额外内存键</w:t>
      </w:r>
    </w:p>
    <w:p w14:paraId="1BCBF0C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"marketMemoryKeys":{</w:t>
      </w:r>
    </w:p>
    <w:p w14:paraId="084E69B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"$example_mem_key":true,</w:t>
      </w:r>
    </w:p>
    <w:p w14:paraId="6BD50C6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"$example_mem_key_2":"example_value",</w:t>
      </w:r>
    </w:p>
    <w:p w14:paraId="35268C8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31A3F642">
      <w:pPr>
        <w:rPr>
          <w:rFonts w:hint="eastAsia"/>
        </w:rPr>
      </w:pPr>
    </w:p>
    <w:p w14:paraId="49EC6B1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#------------------------------------------------------------#</w:t>
      </w:r>
    </w:p>
    <w:p w14:paraId="24E964A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以下选项需要"marketSize"至少为1 #</w:t>
      </w:r>
    </w:p>
    <w:p w14:paraId="1F87A69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#------------------------------------------------------------#</w:t>
      </w:r>
    </w:p>
    <w:p w14:paraId="72EF0510">
      <w:pPr>
        <w:rPr>
          <w:rFonts w:hint="eastAsia"/>
        </w:rPr>
      </w:pPr>
    </w:p>
    <w:p w14:paraId="0F3B75D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控制该市场的派系</w:t>
      </w:r>
    </w:p>
    <w:p w14:paraId="4167F5F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派系ID见starsector-core/data/world/factions文件夹</w:t>
      </w:r>
    </w:p>
    <w:p w14:paraId="7BE3A92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当"marketSize"≥1时必填</w:t>
      </w:r>
    </w:p>
    <w:p w14:paraId="2893DC4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"factionId":"player",</w:t>
      </w:r>
    </w:p>
    <w:p w14:paraId="79AC1BA7">
      <w:pPr>
        <w:rPr>
          <w:rFonts w:hint="eastAsia"/>
        </w:rPr>
      </w:pPr>
    </w:p>
    <w:p w14:paraId="31F4DE6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是否启用自由港</w:t>
      </w:r>
    </w:p>
    <w:p w14:paraId="0C86CD7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如果省略此条目，默认为false</w:t>
      </w:r>
    </w:p>
    <w:p w14:paraId="69A21BB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"freePort":false,</w:t>
      </w:r>
    </w:p>
    <w:p w14:paraId="1D2BF60F">
      <w:pPr>
        <w:rPr>
          <w:rFonts w:hint="eastAsia"/>
        </w:rPr>
      </w:pPr>
    </w:p>
    <w:p w14:paraId="3F14178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是否添加α核心管理员</w:t>
      </w:r>
    </w:p>
    <w:p w14:paraId="3180D83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如果省略此条目，默认为false</w:t>
      </w:r>
    </w:p>
    <w:p w14:paraId="4D767D3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"aiCoreAdmin":true,</w:t>
      </w:r>
    </w:p>
    <w:p w14:paraId="1512D201">
      <w:pPr>
        <w:rPr>
          <w:rFonts w:hint="eastAsia"/>
        </w:rPr>
      </w:pPr>
    </w:p>
    <w:p w14:paraId="116C9F2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产业列表及相关特殊物品</w:t>
      </w:r>
    </w:p>
    <w:p w14:paraId="72CE310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如果省略此条目，默认仅添加"population"和"spaceport"</w:t>
      </w:r>
    </w:p>
    <w:p w14:paraId="1841EDA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"industries":[</w:t>
      </w:r>
    </w:p>
    <w:p w14:paraId="675C7FD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["population","gamma_core","orbital_fusion_lamp",true],</w:t>
      </w:r>
    </w:p>
    <w:p w14:paraId="79B2E8E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["farming","alpha_core","soil_nanites",false],</w:t>
      </w:r>
    </w:p>
    <w:p w14:paraId="4CDB5F9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"aquaculture",</w:t>
      </w:r>
    </w:p>
    <w:p w14:paraId="7D89379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["mining",,"mantle_bore"],</w:t>
      </w:r>
    </w:p>
    <w:p w14:paraId="7D2535C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"techmining",</w:t>
      </w:r>
    </w:p>
    <w:p w14:paraId="01D1E45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["refining",,"catalytic_core"],</w:t>
      </w:r>
    </w:p>
    <w:p w14:paraId="64BB426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["spaceport",,"fullerene_spool"],</w:t>
      </w:r>
    </w:p>
    <w:p w14:paraId="58482D5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"megaport",</w:t>
      </w:r>
    </w:p>
    <w:p w14:paraId="64B11C2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["lightindustry",,"biofactory_embryo"],</w:t>
      </w:r>
    </w:p>
    <w:p w14:paraId="035B2B6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["heavyindustry",,"corrupted_nanoforge"],</w:t>
      </w:r>
    </w:p>
    <w:p w14:paraId="207EC85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["orbitalworks",,"pristine_nanoforge"],</w:t>
      </w:r>
    </w:p>
    <w:p w14:paraId="77856CC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["fuelprod",,"synchrotron"],</w:t>
      </w:r>
    </w:p>
    <w:p w14:paraId="730B3BB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["commerce",,"dealmaker_holosuite"],</w:t>
      </w:r>
    </w:p>
    <w:p w14:paraId="4EE4455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"station_base",</w:t>
      </w:r>
    </w:p>
    <w:p w14:paraId="036D214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["orbitalstation","gamma_core"],</w:t>
      </w:r>
    </w:p>
    <w:p w14:paraId="02787A3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["battlestation","beta_core"],</w:t>
      </w:r>
    </w:p>
    <w:p w14:paraId="57F4AF0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["starfortress","alpha_core"],</w:t>
      </w:r>
    </w:p>
    <w:p w14:paraId="19B55F5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"orbitalstation_mid",</w:t>
      </w:r>
    </w:p>
    <w:p w14:paraId="3216A5B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"battlestation_mid",</w:t>
      </w:r>
    </w:p>
    <w:p w14:paraId="6B52A64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"starfortress_mid",</w:t>
      </w:r>
    </w:p>
    <w:p w14:paraId="03B38A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["orbitalstation_high",,,true],</w:t>
      </w:r>
    </w:p>
    <w:p w14:paraId="15F1EC6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["battlestation_high",,,false],</w:t>
      </w:r>
    </w:p>
    <w:p w14:paraId="6943FA6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["starfortress_high",,,false],</w:t>
      </w:r>
    </w:p>
    <w:p w14:paraId="3EE89E2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["grounddefenses",,"drone_replicator"],</w:t>
      </w:r>
    </w:p>
    <w:p w14:paraId="10D7421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"heavybatteries",</w:t>
      </w:r>
    </w:p>
    <w:p w14:paraId="4563521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["patrolhq",,"cryoarithmetic_engine"],</w:t>
      </w:r>
    </w:p>
    <w:p w14:paraId="7234846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"militarybase",</w:t>
      </w:r>
    </w:p>
    <w:p w14:paraId="1A4A75D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"highcommand",</w:t>
      </w:r>
    </w:p>
    <w:p w14:paraId="44665EB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"lionsguard",</w:t>
      </w:r>
    </w:p>
    <w:p w14:paraId="596AD6A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"planetaryshield",</w:t>
      </w:r>
    </w:p>
    <w:p w14:paraId="1BE5F16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"waystation",</w:t>
      </w:r>
    </w:p>
    <w:p w14:paraId="0E88721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"cryosanctum",</w:t>
      </w:r>
    </w:p>
    <w:p w14:paraId="4AB7F0B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"cryorevival",</w:t>
      </w:r>
    </w:p>
    <w:p w14:paraId="21A8057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],</w:t>
      </w:r>
    </w:p>
    <w:p w14:paraId="0D68F78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50695F5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行星L5点的跳跃点</w:t>
      </w:r>
    </w:p>
    <w:p w14:paraId="4A295C1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"entity":"jump_point",</w:t>
      </w:r>
    </w:p>
    <w:p w14:paraId="5CDCAAB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"focus":[3,5],</w:t>
      </w:r>
    </w:p>
    <w:p w14:paraId="4D40E4B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"orbitRadius":100,</w:t>
      </w:r>
    </w:p>
    <w:p w14:paraId="1300AB6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"orbitAngle":-1,</w:t>
      </w:r>
    </w:p>
    <w:p w14:paraId="77341C2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4A81645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"orbitClockwise":true,</w:t>
      </w:r>
    </w:p>
    <w:p w14:paraId="6CACAFD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"name":"测试名称星门",</w:t>
      </w:r>
    </w:p>
    <w:p w14:paraId="38EA9A3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"customDescriptionId":"inactive_gate",</w:t>
      </w:r>
    </w:p>
    <w:p w14:paraId="06C2EBA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6501E32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0EAA476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普通空位置</w:t>
      </w:r>
    </w:p>
    <w:p w14:paraId="6A588ED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已知问题：轨道运行异常，实体将保持静止，忽略"orbitDays"</w:t>
      </w:r>
    </w:p>
    <w:p w14:paraId="670E385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"entity":"empty_location",</w:t>
      </w:r>
    </w:p>
    <w:p w14:paraId="1936ED1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</w:t>
      </w:r>
    </w:p>
    <w:p w14:paraId="5A51A5A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"orbitRadius":2000,</w:t>
      </w:r>
    </w:p>
    <w:p w14:paraId="3F9096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"orbitAngle":0,</w:t>
      </w:r>
    </w:p>
    <w:p w14:paraId="4E32E04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7A62B22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"orbitClockwise":true,</w:t>
      </w:r>
    </w:p>
    <w:p w14:paraId="2F3D559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6759C04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458172D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空间站（此处为有人空间站）</w:t>
      </w:r>
    </w:p>
    <w:p w14:paraId="3858FBE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"entity":"station",</w:t>
      </w:r>
    </w:p>
    <w:p w14:paraId="5A909EF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</w:t>
      </w:r>
    </w:p>
    <w:p w14:paraId="6A50C4F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"orbitRadius":100,</w:t>
      </w:r>
    </w:p>
    <w:p w14:paraId="23F566B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"orbitAngle":-1,</w:t>
      </w:r>
    </w:p>
    <w:p w14:paraId="563B906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7A9C5C3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"orbitClockwise":true,</w:t>
      </w:r>
    </w:p>
    <w:p w14:paraId="5EA9C94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"name":"占位空间站",</w:t>
      </w:r>
    </w:p>
    <w:p w14:paraId="45EE056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"customDescriptionId":"station_chupi_orco",</w:t>
      </w:r>
    </w:p>
    <w:p w14:paraId="4E7D53B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"conditions":[],</w:t>
      </w:r>
    </w:p>
    <w:p w14:paraId="64B01B2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0784BF8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"marketMemoryKeys":{},</w:t>
      </w:r>
    </w:p>
    <w:p w14:paraId="767B700D">
      <w:pPr>
        <w:rPr>
          <w:rFonts w:hint="eastAsia"/>
        </w:rPr>
      </w:pPr>
    </w:p>
    <w:p w14:paraId="24ED84B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空间站图形类型</w:t>
      </w:r>
    </w:p>
    <w:p w14:paraId="6500F57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如果省略此条目，默认为"station_side06"</w:t>
      </w:r>
    </w:p>
    <w:p w14:paraId="4010C05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"type":"station_mining00",</w:t>
      </w:r>
    </w:p>
    <w:p w14:paraId="4C606680">
      <w:pPr>
        <w:rPr>
          <w:rFonts w:hint="eastAsia"/>
        </w:rPr>
      </w:pPr>
    </w:p>
    <w:p w14:paraId="631B0FD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控制空间站的派系</w:t>
      </w:r>
    </w:p>
    <w:p w14:paraId="62EC28B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如果省略此条目，默认为"neutral"</w:t>
      </w:r>
    </w:p>
    <w:p w14:paraId="7EFA7B3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"factionId":"independent",</w:t>
      </w:r>
    </w:p>
    <w:p w14:paraId="1524B6E9">
      <w:pPr>
        <w:rPr>
          <w:rFonts w:hint="eastAsia"/>
        </w:rPr>
      </w:pPr>
    </w:p>
    <w:p w14:paraId="22C7125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空间站市场人口规模</w:t>
      </w:r>
    </w:p>
    <w:p w14:paraId="288C676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如果省略此条目，默认为0（废弃）</w:t>
      </w:r>
    </w:p>
    <w:p w14:paraId="4A5F84B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"marketSize":3,</w:t>
      </w:r>
    </w:p>
    <w:p w14:paraId="1F401F12">
      <w:pPr>
        <w:rPr>
          <w:rFonts w:hint="eastAsia"/>
        </w:rPr>
      </w:pPr>
    </w:p>
    <w:p w14:paraId="05B6D0F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#-------------------------------------------------------------#</w:t>
      </w:r>
    </w:p>
    <w:p w14:paraId="18D0734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以下选项需要"marketSize"至少为1 #</w:t>
      </w:r>
    </w:p>
    <w:p w14:paraId="0AEF0E8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#-------------------------------------------------------------#</w:t>
      </w:r>
    </w:p>
    <w:p w14:paraId="09F90EC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"freePort":false,</w:t>
      </w:r>
    </w:p>
    <w:p w14:paraId="2D1D999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"aiCoreAdmin":false,</w:t>
      </w:r>
    </w:p>
    <w:p w14:paraId="2CFEECC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"industries":["population","spaceport"],</w:t>
      </w:r>
    </w:p>
    <w:p w14:paraId="7B0492E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70E3A4D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余烬战斗空间站</w:t>
      </w:r>
    </w:p>
    <w:p w14:paraId="07E9B74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"entity":"remnant_station",</w:t>
      </w:r>
    </w:p>
    <w:p w14:paraId="5D9E35B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</w:t>
      </w:r>
    </w:p>
    <w:p w14:paraId="346B0FD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"orbitRadius":100,</w:t>
      </w:r>
    </w:p>
    <w:p w14:paraId="67D5F44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"orbitAngle":-1,</w:t>
      </w:r>
    </w:p>
    <w:p w14:paraId="4BE6B71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518EB37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"orbitClockwise":true,</w:t>
      </w:r>
    </w:p>
    <w:p w14:paraId="0130C59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7DC644A1">
      <w:pPr>
        <w:rPr>
          <w:rFonts w:hint="eastAsia"/>
        </w:rPr>
      </w:pPr>
    </w:p>
    <w:p w14:paraId="790D1D6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是否初始已损坏</w:t>
      </w:r>
    </w:p>
    <w:p w14:paraId="5C07A3C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如果省略此条目，默认为false</w:t>
      </w:r>
    </w:p>
    <w:p w14:paraId="0855F85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"isDamaged":false,</w:t>
      </w:r>
    </w:p>
    <w:p w14:paraId="3106907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67A69DA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小行星带</w:t>
      </w:r>
    </w:p>
    <w:p w14:paraId="6E8ACF3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"entity":"asteroid_field",</w:t>
      </w:r>
    </w:p>
    <w:p w14:paraId="33B6F5B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</w:t>
      </w:r>
    </w:p>
    <w:p w14:paraId="2C47E99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"orbitRadius":100,</w:t>
      </w:r>
    </w:p>
    <w:p w14:paraId="33D2CBD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"orbitAngle":-1,</w:t>
      </w:r>
    </w:p>
    <w:p w14:paraId="02ACF6C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3143D8E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"orbitClockwise":true,</w:t>
      </w:r>
    </w:p>
    <w:p w14:paraId="4C7EC8C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"name":"测试名称小行星带",</w:t>
      </w:r>
    </w:p>
    <w:p w14:paraId="24E6E0C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64434109">
      <w:pPr>
        <w:rPr>
          <w:rFonts w:hint="eastAsia"/>
        </w:rPr>
      </w:pPr>
    </w:p>
    <w:p w14:paraId="1A9E81C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小行星带尺寸</w:t>
      </w:r>
    </w:p>
    <w:p w14:paraId="3DB6011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如果省略此条目，默认为400</w:t>
      </w:r>
    </w:p>
    <w:p w14:paraId="2645BE2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"size":400,</w:t>
      </w:r>
    </w:p>
    <w:p w14:paraId="1B4BF71E">
      <w:pPr>
        <w:rPr>
          <w:rFonts w:hint="eastAsia"/>
        </w:rPr>
      </w:pPr>
    </w:p>
    <w:p w14:paraId="755EB41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可交互小行星数量</w:t>
      </w:r>
    </w:p>
    <w:p w14:paraId="7757A78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如果省略或设为负数，使用程序生成设置</w:t>
      </w:r>
    </w:p>
    <w:p w14:paraId="1DC5EB4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"numAsteroids":100</w:t>
      </w:r>
    </w:p>
    <w:p w14:paraId="7384A2F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33F5D2D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残骸区</w:t>
      </w:r>
    </w:p>
    <w:p w14:paraId="3324A6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"entity":"debris_field",</w:t>
      </w:r>
    </w:p>
    <w:p w14:paraId="01C4618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</w:t>
      </w:r>
    </w:p>
    <w:p w14:paraId="75BEAAA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"orbitRadius":100,</w:t>
      </w:r>
    </w:p>
    <w:p w14:paraId="1E3C1CA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"orbitAngle":-1,</w:t>
      </w:r>
    </w:p>
    <w:p w14:paraId="0D2F9EA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32355DA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"orbitClockwise":true,</w:t>
      </w:r>
    </w:p>
    <w:p w14:paraId="7F75929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6C7E27AE">
      <w:pPr>
        <w:rPr>
          <w:rFonts w:hint="eastAsia"/>
        </w:rPr>
      </w:pPr>
    </w:p>
    <w:p w14:paraId="4ADC335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残骸区尺寸</w:t>
      </w:r>
    </w:p>
    <w:p w14:paraId="6C52742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如果省略此条目，默认为500</w:t>
      </w:r>
    </w:p>
    <w:p w14:paraId="412F9B4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"size":500,</w:t>
      </w:r>
    </w:p>
    <w:p w14:paraId="09B1AEC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6E3597E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吸积盘</w:t>
      </w:r>
    </w:p>
    <w:p w14:paraId="0F95788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"entity":"accretion_disk",</w:t>
      </w:r>
    </w:p>
    <w:p w14:paraId="60DBC11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 # 不支持[f,l]</w:t>
      </w:r>
    </w:p>
    <w:p w14:paraId="41C347C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"orbitRadius":0, # 可选</w:t>
      </w:r>
    </w:p>
    <w:p w14:paraId="5904F87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29AC35A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2C59EB6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磁场</w:t>
      </w:r>
    </w:p>
    <w:p w14:paraId="13A9744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"entity":"magnetic_field",</w:t>
      </w:r>
    </w:p>
    <w:p w14:paraId="76834BB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 # 不支持[f,l]</w:t>
      </w:r>
    </w:p>
    <w:p w14:paraId="61C9A95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"orbitRadius":100,</w:t>
      </w:r>
    </w:p>
    <w:p w14:paraId="28D4A4F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06400989">
      <w:pPr>
        <w:rPr>
          <w:rFonts w:hint="eastAsia"/>
        </w:rPr>
      </w:pPr>
    </w:p>
    <w:p w14:paraId="4D40080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磁场带宽度</w:t>
      </w:r>
    </w:p>
    <w:p w14:paraId="6020197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如果省略此条目，默认为400</w:t>
      </w:r>
    </w:p>
    <w:p w14:paraId="24E6143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"size":400,</w:t>
      </w:r>
    </w:p>
    <w:p w14:paraId="39CA9D6D">
      <w:pPr>
        <w:rPr>
          <w:rFonts w:hint="eastAsia"/>
        </w:rPr>
      </w:pPr>
    </w:p>
    <w:p w14:paraId="21830AF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地形效果中间半径</w:t>
      </w:r>
    </w:p>
    <w:p w14:paraId="59B153C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如果省略此条目，默认为orbitRadius + size / 2</w:t>
      </w:r>
    </w:p>
    <w:p w14:paraId="6FE1DFF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"middleRadius":250,</w:t>
      </w:r>
    </w:p>
    <w:p w14:paraId="5FFA3611">
      <w:pPr>
        <w:rPr>
          <w:rFonts w:hint="eastAsia"/>
        </w:rPr>
      </w:pPr>
    </w:p>
    <w:p w14:paraId="201B421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可视带外半径</w:t>
      </w:r>
    </w:p>
    <w:p w14:paraId="06784B5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如果省略此条目，默认为orbitRadius + size</w:t>
      </w:r>
    </w:p>
    <w:p w14:paraId="3FB542C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"outerRadius":400,</w:t>
      </w:r>
    </w:p>
    <w:p w14:paraId="25999B69">
      <w:pPr>
        <w:rPr>
          <w:rFonts w:hint="eastAsia"/>
        </w:rPr>
      </w:pPr>
    </w:p>
    <w:p w14:paraId="31D12AA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磁场基础颜色</w:t>
      </w:r>
    </w:p>
    <w:p w14:paraId="74299F9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格式为[红, 蓝, 绿, 透明度]</w:t>
      </w:r>
    </w:p>
    <w:p w14:paraId="2DF9097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如果省略此条目，默认为[50,20,100,40]</w:t>
      </w:r>
    </w:p>
    <w:p w14:paraId="3BB4DD3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"baseColor":[50,20,100,40],</w:t>
      </w:r>
    </w:p>
    <w:p w14:paraId="2A7B7978">
      <w:pPr>
        <w:rPr>
          <w:rFonts w:hint="eastAsia"/>
        </w:rPr>
      </w:pPr>
    </w:p>
    <w:p w14:paraId="6279A83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极光出现频率（每天检查一次）</w:t>
      </w:r>
    </w:p>
    <w:p w14:paraId="6EBC521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如果省略此条目，使用随机频率</w:t>
      </w:r>
    </w:p>
    <w:p w14:paraId="303BA8A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"auroraFrequency":0.25,</w:t>
      </w:r>
    </w:p>
    <w:p w14:paraId="38216953">
      <w:pPr>
        <w:rPr>
          <w:rFonts w:hint="eastAsia"/>
        </w:rPr>
      </w:pPr>
    </w:p>
    <w:p w14:paraId="482A8A5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可能的极光颜色列表</w:t>
      </w:r>
    </w:p>
    <w:p w14:paraId="56E3A2F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格式为[红, 蓝, 绿, 透明度]</w:t>
      </w:r>
    </w:p>
    <w:p w14:paraId="553D696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如果省略此条目，使用默认颜色</w:t>
      </w:r>
    </w:p>
    <w:p w14:paraId="33A7630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"auroraColors":[</w:t>
      </w:r>
    </w:p>
    <w:p w14:paraId="0147CBF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[140,100,235,255],</w:t>
      </w:r>
    </w:p>
    <w:p w14:paraId="4F74508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[180,110,210,255],</w:t>
      </w:r>
    </w:p>
    <w:p w14:paraId="2636433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[150,140,190,255],</w:t>
      </w:r>
    </w:p>
    <w:p w14:paraId="776F2EB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[140,190,210,255],</w:t>
      </w:r>
    </w:p>
    <w:p w14:paraId="784853B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[90,200,170,255],</w:t>
      </w:r>
    </w:p>
    <w:p w14:paraId="609BC4D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[65,230,160,255],</w:t>
      </w:r>
    </w:p>
    <w:p w14:paraId="1D6A6C7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[20,220,70,255],</w:t>
      </w:r>
    </w:p>
    <w:p w14:paraId="05AD5E9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],</w:t>
      </w:r>
    </w:p>
    <w:p w14:paraId="5287170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3F2FFE9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星环带</w:t>
      </w:r>
    </w:p>
    <w:p w14:paraId="43437F0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"entity":"ring",</w:t>
      </w:r>
    </w:p>
    <w:p w14:paraId="5AA9C3E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 # 不支持[f,l]</w:t>
      </w:r>
    </w:p>
    <w:p w14:paraId="07FE9ED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"orbitRadius":100,</w:t>
      </w:r>
    </w:p>
    <w:p w14:paraId="4307AFC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1D2901B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34D8380E">
      <w:pPr>
        <w:rPr>
          <w:rFonts w:hint="eastAsia"/>
        </w:rPr>
      </w:pPr>
    </w:p>
    <w:p w14:paraId="642DB67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星环带名称</w:t>
      </w:r>
    </w:p>
    <w:p w14:paraId="77269D1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如果省略此条目，使用默认名称</w:t>
      </w:r>
    </w:p>
    <w:p w14:paraId="021E012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"name":"测试名称星环带",</w:t>
      </w:r>
    </w:p>
    <w:p w14:paraId="1B7D5BF4">
      <w:pPr>
        <w:rPr>
          <w:rFonts w:hint="eastAsia"/>
        </w:rPr>
      </w:pPr>
    </w:p>
    <w:p w14:paraId="1211AF7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星环带类型</w:t>
      </w:r>
    </w:p>
    <w:p w14:paraId="657CB50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如果省略此条目，默认为"rings_dust0"</w:t>
      </w:r>
    </w:p>
    <w:p w14:paraId="7E8498C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"type":"rings_dust0",</w:t>
      </w:r>
    </w:p>
    <w:p w14:paraId="51EE6C9F">
      <w:pPr>
        <w:rPr>
          <w:rFonts w:hint="eastAsia"/>
        </w:rPr>
      </w:pPr>
    </w:p>
    <w:p w14:paraId="7185E6E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使用的星环纹理索引</w:t>
      </w:r>
    </w:p>
    <w:p w14:paraId="4C36C62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对"rings_ice0"、"rings_dust0"、"rings_asteroids0"有效值：0、1、2、3</w:t>
      </w:r>
    </w:p>
    <w:p w14:paraId="06B36F8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"rings_special0"必须为1</w:t>
      </w:r>
    </w:p>
    <w:p w14:paraId="08D3CAA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如果省略此条目，默认为1</w:t>
      </w:r>
    </w:p>
    <w:p w14:paraId="522AB06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"bandIndex":1,</w:t>
      </w:r>
    </w:p>
    <w:p w14:paraId="165CEC1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7C3DBAF0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小行星环带</w:t>
      </w:r>
    </w:p>
    <w:p w14:paraId="121515D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"entity":"asteroid_belt",</w:t>
      </w:r>
    </w:p>
    <w:p w14:paraId="51AF077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 # 不支持[f,l]</w:t>
      </w:r>
    </w:p>
    <w:p w14:paraId="6A16B14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"orbitRadius":100,</w:t>
      </w:r>
    </w:p>
    <w:p w14:paraId="10EEF33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06755E1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"name":"测试名称小行星环带",</w:t>
      </w:r>
    </w:p>
    <w:p w14:paraId="09C4A5C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074E137F">
      <w:pPr>
        <w:rPr>
          <w:rFonts w:hint="eastAsia"/>
        </w:rPr>
      </w:pPr>
    </w:p>
    <w:p w14:paraId="62A148F8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内环带纹理索引</w:t>
      </w:r>
    </w:p>
    <w:p w14:paraId="2DFB255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有效值：0、1、2、3</w:t>
      </w:r>
    </w:p>
    <w:p w14:paraId="0C696FB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如果省略此条目，默认为0</w:t>
      </w:r>
    </w:p>
    <w:p w14:paraId="3446C31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"innerBandIndex":0,</w:t>
      </w:r>
    </w:p>
    <w:p w14:paraId="76DDFBBA">
      <w:pPr>
        <w:rPr>
          <w:rFonts w:hint="eastAsia"/>
        </w:rPr>
      </w:pPr>
    </w:p>
    <w:p w14:paraId="1316F18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外环带纹理索引</w:t>
      </w:r>
    </w:p>
    <w:p w14:paraId="261F058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有效值：0、1、2、3</w:t>
      </w:r>
    </w:p>
    <w:p w14:paraId="531B4EF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如果省略此条目，默认为0</w:t>
      </w:r>
    </w:p>
    <w:p w14:paraId="59644254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"outerBandIndex":0,</w:t>
      </w:r>
    </w:p>
    <w:p w14:paraId="42470737">
      <w:pPr>
        <w:rPr>
          <w:rFonts w:hint="eastAsia"/>
        </w:rPr>
      </w:pPr>
    </w:p>
    <w:p w14:paraId="0ABE70F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小行星环带尺寸</w:t>
      </w:r>
    </w:p>
    <w:p w14:paraId="38322E9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如果省略此条目，默认为256</w:t>
      </w:r>
    </w:p>
    <w:p w14:paraId="3546F673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"size":256,</w:t>
      </w:r>
    </w:p>
    <w:p w14:paraId="79610ED1">
      <w:pPr>
        <w:rPr>
          <w:rFonts w:hint="eastAsia"/>
        </w:rPr>
      </w:pPr>
    </w:p>
    <w:p w14:paraId="2B0233A2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可交互小行星数量</w:t>
      </w:r>
    </w:p>
    <w:p w14:paraId="5947849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如果省略或设为负数，使用程序生成设置</w:t>
      </w:r>
    </w:p>
    <w:p w14:paraId="61DA0A0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"numAsteroids":250</w:t>
      </w:r>
    </w:p>
    <w:p w14:paraId="2BC5F87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6521D57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{ # 自定义实体（也用于处理未识别/模组实体的默认选项）</w:t>
      </w:r>
    </w:p>
    <w:p w14:paraId="625222AA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"entity":"inactive_gate",</w:t>
      </w:r>
    </w:p>
    <w:p w14:paraId="3231E90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"focus":0,</w:t>
      </w:r>
    </w:p>
    <w:p w14:paraId="413C655C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"orbitRadius":100,</w:t>
      </w:r>
    </w:p>
    <w:p w14:paraId="7116A69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"orbitAngle":-1,</w:t>
      </w:r>
    </w:p>
    <w:p w14:paraId="0C8ACD77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"orbitDays":0,</w:t>
      </w:r>
    </w:p>
    <w:p w14:paraId="6CE5EB85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"orbitClockwise":true,</w:t>
      </w:r>
    </w:p>
    <w:p w14:paraId="55997571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"name":"测试名称星门",</w:t>
      </w:r>
    </w:p>
    <w:p w14:paraId="7B58E86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"factionId":"neutral",</w:t>
      </w:r>
    </w:p>
    <w:p w14:paraId="2861120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"customDescriptionId":"inactive_gate",</w:t>
      </w:r>
    </w:p>
    <w:p w14:paraId="5BA0DB3F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"memoryKeys":{},</w:t>
      </w:r>
    </w:p>
    <w:p w14:paraId="547B62B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},</w:t>
      </w:r>
    </w:p>
    <w:p w14:paraId="52017E8D">
      <w:pPr>
        <w:rPr>
          <w:rFonts w:hint="eastAsia"/>
        </w:rPr>
      </w:pPr>
    </w:p>
    <w:p w14:paraId="2355985D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# -- 可以在"entities"列表中添加任意数量的实体 -- #</w:t>
      </w:r>
    </w:p>
    <w:p w14:paraId="6F36615C">
      <w:pPr>
        <w:rPr>
          <w:rFonts w:hint="eastAsia"/>
        </w:rPr>
      </w:pPr>
    </w:p>
    <w:p w14:paraId="1DD3AECC">
      <w:pPr>
        <w:rPr>
          <w:rFonts w:hint="eastAsia"/>
        </w:rPr>
      </w:pPr>
    </w:p>
    <w:p w14:paraId="05069419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],</w:t>
      </w:r>
    </w:p>
    <w:p w14:paraId="671235CB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},</w:t>
      </w:r>
    </w:p>
    <w:p w14:paraId="1CE3FD65">
      <w:pPr>
        <w:rPr>
          <w:rFonts w:hint="eastAsia"/>
        </w:rPr>
      </w:pPr>
    </w:p>
    <w:p w14:paraId="191F9476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># -- 可以根据需要按照上述格式添加更多自定义星系 --#</w:t>
      </w:r>
    </w:p>
    <w:p w14:paraId="0CC1B6E5">
      <w:pPr>
        <w:rPr>
          <w:rFonts w:hint="eastAsia"/>
        </w:rPr>
      </w:pPr>
    </w:p>
    <w:p w14:paraId="21110409">
      <w:pPr>
        <w:rPr>
          <w:rFonts w:hint="eastAsia"/>
        </w:rPr>
      </w:pPr>
    </w:p>
    <w:p w14:paraId="2BFC471B">
      <w:pPr>
        <w:rPr>
          <w:rFonts w:hint="eastAsia"/>
        </w:rPr>
      </w:pPr>
      <w:r>
        <w:rPr>
          <w:rFonts w:hint="eastAsia"/>
        </w:rPr>
        <w:t>}</w:t>
      </w:r>
    </w:p>
    <w:p w14:paraId="42E8A52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8103E8"/>
    <w:rsid w:val="50D50F0C"/>
    <w:rsid w:val="76E0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1150</Words>
  <Characters>2694</Characters>
  <Lines>0</Lines>
  <Paragraphs>0</Paragraphs>
  <TotalTime>5</TotalTime>
  <ScaleCrop>false</ScaleCrop>
  <LinksUpToDate>false</LinksUpToDate>
  <CharactersWithSpaces>3323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2025-02-27T03:12:00Z</dcterms:created>
  <dc:creator>admin</dc:creator>
  <cp:lastModifiedBy>柳晨晖</cp:lastModifiedBy>
  <dcterms:modified xsi:type="dcterms:W3CDTF">2025-02-27T04:00:42Z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eyJoZGlkIjoiYTFkYTA0MDBjMTk4Yjk4ZTQyZDhhOTViZGJhMmFlNTQiLCJ1c2VySWQiOiI1Nzc3MTYwNzgifQ==</vt:lpwstr>
  </property>
  <property fmtid="{D5CDD505-2E9C-101B-9397-08002B2CF9AE}" pid="4" name="ICV">
    <vt:lpwstr>9D59F90F2F21484782AC815EDE7F4B42_12</vt:lpwstr>
  </property>
</Properties>
</file>